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4FA2" w:rsidR="00DD259F" w:rsidP="005B7AC9" w:rsidRDefault="00DD259F" w14:paraId="02457da" w14:textId="02457da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294FA2">
        <w:rPr>
          <w:rFonts w:ascii="Times New Roman" w:hAnsi="Times New Roman"/>
          <w:b w:val="false"/>
        </w:rPr>
        <w:t>REPUBLIKA HRVATSKA</w:t>
      </w:r>
    </w:p>
    <w:p w:rsidRPr="00294FA2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TRGOVAČKI SUD U RIJECI</w:t>
      </w:r>
      <w:r w:rsidRPr="00294FA2" w:rsidR="006D1F4A">
        <w:rPr>
          <w:rFonts w:ascii="Times New Roman" w:hAnsi="Times New Roman"/>
          <w:b w:val="false"/>
        </w:rPr>
        <w:tab/>
      </w:r>
    </w:p>
    <w:p w:rsidRPr="00294FA2" w:rsidR="00573AAA" w:rsidP="005B7AC9" w:rsidRDefault="00DD259F">
      <w:pPr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ZADARSKA 1 i 3</w:t>
      </w:r>
    </w:p>
    <w:p w:rsidRPr="00294FA2" w:rsidR="00D92A4E" w:rsidP="005B7AC9" w:rsidRDefault="00D92A4E">
      <w:pPr>
        <w:rPr>
          <w:rFonts w:ascii="Times New Roman" w:hAnsi="Times New Roman"/>
          <w:b w:val="false"/>
        </w:rPr>
      </w:pPr>
    </w:p>
    <w:p w:rsidRPr="00294FA2" w:rsidR="00144160" w:rsidP="005B7AC9" w:rsidRDefault="00144160">
      <w:pPr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>Z A P I S N I K</w:t>
      </w:r>
    </w:p>
    <w:p w:rsidRPr="00294FA2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>o</w:t>
      </w:r>
      <w:r w:rsidRPr="00294FA2" w:rsidR="00560DA5">
        <w:rPr>
          <w:rFonts w:ascii="Times New Roman" w:hAnsi="Times New Roman"/>
          <w:b w:val="false"/>
          <w:bCs/>
        </w:rPr>
        <w:t>d</w:t>
      </w:r>
      <w:r w:rsidRPr="00294FA2" w:rsidR="001C161A">
        <w:rPr>
          <w:rFonts w:ascii="Times New Roman" w:hAnsi="Times New Roman"/>
          <w:b w:val="false"/>
          <w:bCs/>
        </w:rPr>
        <w:t xml:space="preserve"> </w:t>
      </w:r>
      <w:r w:rsidR="001F31CB">
        <w:rPr>
          <w:rFonts w:ascii="Times New Roman" w:hAnsi="Times New Roman"/>
          <w:b w:val="false"/>
          <w:bCs/>
        </w:rPr>
        <w:t>19</w:t>
      </w:r>
      <w:r w:rsidRPr="00294FA2" w:rsidR="00A85AFB">
        <w:rPr>
          <w:rFonts w:ascii="Times New Roman" w:hAnsi="Times New Roman"/>
          <w:b w:val="false"/>
          <w:bCs/>
        </w:rPr>
        <w:t>. veljače 2020.</w:t>
      </w:r>
      <w:r w:rsidRPr="00294FA2" w:rsidR="00B82A55">
        <w:rPr>
          <w:rFonts w:ascii="Times New Roman" w:hAnsi="Times New Roman"/>
          <w:b w:val="false"/>
          <w:bCs/>
        </w:rPr>
        <w:t xml:space="preserve"> </w:t>
      </w:r>
    </w:p>
    <w:p w:rsidRPr="00294FA2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</w:rPr>
        <w:t xml:space="preserve">u prethodnom postupku </w:t>
      </w:r>
      <w:r w:rsidRPr="00294FA2" w:rsidR="00613796">
        <w:rPr>
          <w:rFonts w:ascii="Times New Roman" w:hAnsi="Times New Roman"/>
          <w:b w:val="false"/>
        </w:rPr>
        <w:t>radi</w:t>
      </w:r>
      <w:r w:rsidRPr="00294FA2" w:rsidR="006372B4">
        <w:rPr>
          <w:rFonts w:ascii="Times New Roman" w:hAnsi="Times New Roman"/>
          <w:b w:val="false"/>
        </w:rPr>
        <w:t xml:space="preserve"> očitovanja o prijedlogu i</w:t>
      </w:r>
      <w:r w:rsidRPr="00294FA2" w:rsidR="00613796">
        <w:rPr>
          <w:rFonts w:ascii="Times New Roman" w:hAnsi="Times New Roman"/>
          <w:b w:val="false"/>
        </w:rPr>
        <w:t xml:space="preserve"> </w:t>
      </w:r>
      <w:r w:rsidRPr="00294FA2" w:rsidR="00B468D0">
        <w:rPr>
          <w:rFonts w:ascii="Times New Roman" w:hAnsi="Times New Roman"/>
          <w:b w:val="false"/>
        </w:rPr>
        <w:t>rasprave o</w:t>
      </w:r>
      <w:r w:rsidRPr="00294FA2" w:rsidR="00727FC2">
        <w:rPr>
          <w:rFonts w:ascii="Times New Roman" w:hAnsi="Times New Roman"/>
          <w:b w:val="false"/>
        </w:rPr>
        <w:t xml:space="preserve"> </w:t>
      </w:r>
      <w:r w:rsidRPr="00294FA2" w:rsidR="00E279D6">
        <w:rPr>
          <w:rFonts w:ascii="Times New Roman" w:hAnsi="Times New Roman"/>
          <w:b w:val="false"/>
        </w:rPr>
        <w:t>pretpostavk</w:t>
      </w:r>
      <w:r w:rsidRPr="00294FA2" w:rsidR="00B468D0">
        <w:rPr>
          <w:rFonts w:ascii="Times New Roman" w:hAnsi="Times New Roman"/>
          <w:b w:val="false"/>
        </w:rPr>
        <w:t>ama</w:t>
      </w:r>
      <w:r w:rsidRPr="00294FA2" w:rsidR="00E279D6">
        <w:rPr>
          <w:rFonts w:ascii="Times New Roman" w:hAnsi="Times New Roman"/>
          <w:b w:val="false"/>
        </w:rPr>
        <w:t xml:space="preserve"> </w:t>
      </w:r>
      <w:r w:rsidRPr="00294FA2" w:rsidR="006F49A9">
        <w:rPr>
          <w:rFonts w:ascii="Times New Roman" w:hAnsi="Times New Roman"/>
          <w:b w:val="false"/>
        </w:rPr>
        <w:t xml:space="preserve">za otvaranje </w:t>
      </w:r>
      <w:r w:rsidRPr="00294FA2" w:rsidR="00560DA5">
        <w:rPr>
          <w:rFonts w:ascii="Times New Roman" w:hAnsi="Times New Roman"/>
          <w:b w:val="false"/>
        </w:rPr>
        <w:t xml:space="preserve">stečajnog </w:t>
      </w:r>
      <w:r w:rsidRPr="00294FA2" w:rsidR="00613796">
        <w:rPr>
          <w:rFonts w:ascii="Times New Roman" w:hAnsi="Times New Roman"/>
          <w:b w:val="false"/>
        </w:rPr>
        <w:t xml:space="preserve">postupka nad </w:t>
      </w:r>
      <w:r w:rsidRPr="00294FA2" w:rsidR="00DE1769">
        <w:rPr>
          <w:rFonts w:ascii="Times New Roman" w:hAnsi="Times New Roman"/>
          <w:b w:val="false"/>
        </w:rPr>
        <w:t>dužnik</w:t>
      </w:r>
      <w:r w:rsidRPr="00294FA2" w:rsidR="006C6198">
        <w:rPr>
          <w:rFonts w:ascii="Times New Roman" w:hAnsi="Times New Roman"/>
          <w:b w:val="false"/>
        </w:rPr>
        <w:t>om</w:t>
      </w:r>
      <w:r w:rsidRPr="00294FA2" w:rsidR="00AB48F6">
        <w:rPr>
          <w:rFonts w:ascii="Times New Roman" w:hAnsi="Times New Roman"/>
          <w:b w:val="false"/>
        </w:rPr>
        <w:t xml:space="preserve"> </w:t>
      </w:r>
      <w:r w:rsidRPr="00E01256" w:rsidR="00E01256">
        <w:rPr>
          <w:rFonts w:ascii="Times New Roman" w:hAnsi="Times New Roman"/>
          <w:b w:val="false"/>
        </w:rPr>
        <w:t>PAGUS MARINE d.o.o. za proizvo</w:t>
      </w:r>
      <w:r w:rsidR="00E01256">
        <w:rPr>
          <w:rFonts w:ascii="Times New Roman" w:hAnsi="Times New Roman"/>
          <w:b w:val="false"/>
        </w:rPr>
        <w:t>dnju, trgovinu i usluge Novalja</w:t>
      </w:r>
      <w:r w:rsidRPr="00294FA2" w:rsidR="00FC6C92">
        <w:rPr>
          <w:rFonts w:ascii="Times New Roman" w:hAnsi="Times New Roman"/>
          <w:b w:val="false"/>
        </w:rPr>
        <w:t>.</w:t>
      </w:r>
    </w:p>
    <w:p w:rsidRPr="00294FA2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294FA2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OD SUDA PRISUTNI:</w:t>
      </w: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Daniela Korlević, sudac</w:t>
      </w:r>
    </w:p>
    <w:p w:rsidRPr="00294FA2" w:rsidR="008D7028" w:rsidP="005B7AC9" w:rsidRDefault="00D26850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Dajana Jurković</w:t>
      </w:r>
      <w:r w:rsidRPr="00294FA2" w:rsidR="00613796">
        <w:rPr>
          <w:rFonts w:ascii="Times New Roman" w:hAnsi="Times New Roman"/>
          <w:b w:val="false"/>
        </w:rPr>
        <w:t>, zapisničar</w:t>
      </w:r>
    </w:p>
    <w:p w:rsidRPr="00294FA2" w:rsidR="00A85AFB" w:rsidP="005B7AC9" w:rsidRDefault="00E01256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Gordana Padjen – Štefanić</w:t>
      </w:r>
      <w:r w:rsidRPr="00294FA2" w:rsidR="00A85AFB">
        <w:rPr>
          <w:rFonts w:ascii="Times New Roman" w:hAnsi="Times New Roman"/>
          <w:b w:val="false"/>
        </w:rPr>
        <w:t>, privremeni stečajni upravitelj</w:t>
      </w:r>
    </w:p>
    <w:p w:rsidRPr="00294FA2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294FA2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Početak u</w:t>
      </w:r>
      <w:r w:rsidRPr="00294FA2" w:rsidR="00CF16F2">
        <w:rPr>
          <w:rFonts w:ascii="Times New Roman" w:hAnsi="Times New Roman"/>
          <w:b w:val="false"/>
        </w:rPr>
        <w:t xml:space="preserve"> </w:t>
      </w:r>
      <w:r w:rsidR="00E01256">
        <w:rPr>
          <w:rFonts w:ascii="Times New Roman" w:hAnsi="Times New Roman"/>
          <w:b w:val="false"/>
        </w:rPr>
        <w:t>10</w:t>
      </w:r>
      <w:r w:rsidRPr="00294FA2" w:rsidR="00613796">
        <w:rPr>
          <w:rFonts w:ascii="Times New Roman" w:hAnsi="Times New Roman"/>
          <w:b w:val="false"/>
        </w:rPr>
        <w:t>:</w:t>
      </w:r>
      <w:r w:rsidR="00E01256">
        <w:rPr>
          <w:rFonts w:ascii="Times New Roman" w:hAnsi="Times New Roman"/>
          <w:b w:val="false"/>
        </w:rPr>
        <w:t>0</w:t>
      </w:r>
      <w:r w:rsidRPr="00294FA2" w:rsidR="00FC531C">
        <w:rPr>
          <w:rFonts w:ascii="Times New Roman" w:hAnsi="Times New Roman"/>
          <w:b w:val="false"/>
        </w:rPr>
        <w:t>0</w:t>
      </w:r>
      <w:r w:rsidRPr="00294FA2" w:rsidR="00613796">
        <w:rPr>
          <w:rFonts w:ascii="Times New Roman" w:hAnsi="Times New Roman"/>
          <w:b w:val="false"/>
        </w:rPr>
        <w:t xml:space="preserve"> sati</w:t>
      </w:r>
    </w:p>
    <w:p w:rsidRPr="00294FA2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Utvrđuje se da su na današnje ročište pristupili:</w:t>
      </w:r>
    </w:p>
    <w:p w:rsidRPr="00294FA2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Za predlagatelja</w:t>
      </w:r>
      <w:r w:rsidRPr="00294FA2" w:rsidR="00E96CC2">
        <w:rPr>
          <w:rFonts w:ascii="Times New Roman" w:hAnsi="Times New Roman"/>
          <w:b w:val="false"/>
        </w:rPr>
        <w:t>:</w:t>
      </w:r>
      <w:r w:rsidRPr="00294FA2" w:rsidR="00481E2D">
        <w:rPr>
          <w:rFonts w:ascii="Times New Roman" w:hAnsi="Times New Roman"/>
          <w:b w:val="false"/>
        </w:rPr>
        <w:t xml:space="preserve"> </w:t>
      </w:r>
      <w:r w:rsidRPr="00294FA2" w:rsidR="001A015C">
        <w:rPr>
          <w:rFonts w:ascii="Times New Roman" w:hAnsi="Times New Roman"/>
          <w:b w:val="false"/>
        </w:rPr>
        <w:t xml:space="preserve">nitko, dostava poziva uredno iskazana  </w:t>
      </w:r>
    </w:p>
    <w:p w:rsidRPr="00294FA2" w:rsidR="001A015C" w:rsidP="005B7AC9" w:rsidRDefault="001A015C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Za dužnika: </w:t>
      </w:r>
      <w:r w:rsidR="005E310F">
        <w:rPr>
          <w:rFonts w:ascii="Times New Roman" w:hAnsi="Times New Roman"/>
          <w:b w:val="false"/>
        </w:rPr>
        <w:t>pun. Ana Holjar, odvj. u Rijeci, prema punomoći koju prilaže u spis</w:t>
      </w:r>
      <w:r w:rsidRPr="00294FA2" w:rsidR="00E01256">
        <w:rPr>
          <w:rFonts w:ascii="Times New Roman" w:hAnsi="Times New Roman"/>
          <w:b w:val="false"/>
        </w:rPr>
        <w:t xml:space="preserve">  </w:t>
      </w:r>
    </w:p>
    <w:p w:rsidRPr="00294FA2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Za FINA: nitko, dostava poziva uredno iskazana  </w:t>
      </w:r>
    </w:p>
    <w:p w:rsidRPr="00294FA2" w:rsidR="00FF26C2" w:rsidP="009E5631" w:rsidRDefault="00FF26C2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294FA2" w:rsidR="00A85AFB" w:rsidP="00A85AFB" w:rsidRDefault="00A85AFB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294FA2" w:rsidR="00ED1238" w:rsidP="0076133C" w:rsidRDefault="00ED1238">
      <w:pPr>
        <w:pStyle w:val="Bezproreda"/>
        <w:jc w:val="both"/>
        <w:rPr>
          <w:rFonts w:ascii="Times New Roman" w:hAnsi="Times New Roman"/>
          <w:b w:val="false"/>
        </w:rPr>
      </w:pPr>
    </w:p>
    <w:p w:rsidR="005B2643" w:rsidP="005B2643" w:rsidRDefault="00A85AFB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>U prethodnom postupku privremeni stečajni upravitelj utvrdio je slijedeće:</w:t>
      </w:r>
    </w:p>
    <w:p w:rsidRPr="00C75C6F" w:rsidR="00C75C6F" w:rsidP="00C75C6F" w:rsidRDefault="00C75C6F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C75C6F">
        <w:rPr>
          <w:rFonts w:ascii="Times New Roman" w:hAnsi="Times New Roman"/>
          <w:b w:val="false"/>
        </w:rPr>
        <w:t xml:space="preserve">Dužnik je obavljao platni promet putem žiro računa Erste Steiermarkische Bank d.d. i Addiko Bank d.d. koji, su, prema podacima FINE, blokirani prema Očevidniku </w:t>
      </w:r>
      <w:r>
        <w:rPr>
          <w:rFonts w:ascii="Times New Roman" w:hAnsi="Times New Roman"/>
          <w:b w:val="false"/>
        </w:rPr>
        <w:t>redoslijeda osnova za plaćanje, d</w:t>
      </w:r>
      <w:r w:rsidRPr="00C75C6F">
        <w:rPr>
          <w:rFonts w:ascii="Times New Roman" w:hAnsi="Times New Roman"/>
          <w:b w:val="false"/>
        </w:rPr>
        <w:t>užnik ima evidentirane neizvršene osnove z</w:t>
      </w:r>
      <w:r w:rsidR="005B2643">
        <w:rPr>
          <w:rFonts w:ascii="Times New Roman" w:hAnsi="Times New Roman"/>
          <w:b w:val="false"/>
        </w:rPr>
        <w:t>a</w:t>
      </w:r>
      <w:r w:rsidRPr="00C75C6F">
        <w:rPr>
          <w:rFonts w:ascii="Times New Roman" w:hAnsi="Times New Roman"/>
          <w:b w:val="false"/>
        </w:rPr>
        <w:t xml:space="preserve"> plaćanje</w:t>
      </w:r>
      <w:r w:rsidR="005B2643">
        <w:rPr>
          <w:rFonts w:ascii="Times New Roman" w:hAnsi="Times New Roman"/>
          <w:b w:val="false"/>
        </w:rPr>
        <w:t xml:space="preserve"> </w:t>
      </w:r>
      <w:r w:rsidRPr="00C75C6F">
        <w:rPr>
          <w:rFonts w:ascii="Times New Roman" w:hAnsi="Times New Roman"/>
          <w:b w:val="false"/>
        </w:rPr>
        <w:t>u neprekidnom razdoblju od 120 dana, u ukupnom iznosu od 29.683,61 k</w:t>
      </w:r>
      <w:r>
        <w:rPr>
          <w:rFonts w:ascii="Times New Roman" w:hAnsi="Times New Roman"/>
          <w:b w:val="false"/>
        </w:rPr>
        <w:t>n</w:t>
      </w:r>
      <w:r w:rsidRPr="00C75C6F">
        <w:rPr>
          <w:rFonts w:ascii="Times New Roman" w:hAnsi="Times New Roman"/>
          <w:b w:val="false"/>
        </w:rPr>
        <w:t xml:space="preserve"> odnosno blokiran je za nepodmirene obveze, gdje se ne radi o zastoju u poslovanju već o stečajnom razlogu po čl. 6. Stečajnog zakona. (NN br.71/15).</w:t>
      </w:r>
    </w:p>
    <w:p w:rsidR="005B2643" w:rsidP="00245E10" w:rsidRDefault="00C75C6F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C75C6F">
        <w:rPr>
          <w:rFonts w:ascii="Times New Roman" w:hAnsi="Times New Roman"/>
          <w:b w:val="false"/>
        </w:rPr>
        <w:t xml:space="preserve">Prema </w:t>
      </w:r>
      <w:r w:rsidR="005B2643">
        <w:rPr>
          <w:rFonts w:ascii="Times New Roman" w:hAnsi="Times New Roman"/>
          <w:b w:val="false"/>
        </w:rPr>
        <w:t xml:space="preserve">Očevidniku redoslijeda osnova za plaćanje na dan 19. veljače 2020. dužnik ima evidentirane neizvršene osnove za plaćanje u ukupnom iznosu od 118.496,31 kn u razdoblju dužem od 60 dana. </w:t>
      </w:r>
    </w:p>
    <w:p w:rsidRPr="00C75C6F" w:rsidR="00C75C6F" w:rsidP="00C75C6F" w:rsidRDefault="00C75C6F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C75C6F">
        <w:rPr>
          <w:rFonts w:ascii="Times New Roman" w:hAnsi="Times New Roman"/>
          <w:b w:val="false"/>
        </w:rPr>
        <w:t xml:space="preserve">Ukupna imovina </w:t>
      </w:r>
      <w:r w:rsidR="005B2643">
        <w:rPr>
          <w:rFonts w:ascii="Times New Roman" w:hAnsi="Times New Roman"/>
          <w:b w:val="false"/>
        </w:rPr>
        <w:t xml:space="preserve">dužnika prema </w:t>
      </w:r>
      <w:r w:rsidR="00245E10">
        <w:rPr>
          <w:rFonts w:ascii="Times New Roman" w:hAnsi="Times New Roman"/>
          <w:b w:val="false"/>
        </w:rPr>
        <w:t>bilanci na dan 31. prosinca 2018</w:t>
      </w:r>
      <w:r w:rsidR="005B2643">
        <w:rPr>
          <w:rFonts w:ascii="Times New Roman" w:hAnsi="Times New Roman"/>
          <w:b w:val="false"/>
        </w:rPr>
        <w:t xml:space="preserve">. </w:t>
      </w:r>
      <w:r w:rsidRPr="00C75C6F">
        <w:rPr>
          <w:rFonts w:ascii="Times New Roman" w:hAnsi="Times New Roman"/>
          <w:b w:val="false"/>
        </w:rPr>
        <w:t>iskazana je u vrijednosti od 379.117,00 k</w:t>
      </w:r>
      <w:r>
        <w:rPr>
          <w:rFonts w:ascii="Times New Roman" w:hAnsi="Times New Roman"/>
          <w:b w:val="false"/>
        </w:rPr>
        <w:t>n</w:t>
      </w:r>
      <w:r w:rsidRPr="00C75C6F">
        <w:rPr>
          <w:rFonts w:ascii="Times New Roman" w:hAnsi="Times New Roman"/>
          <w:b w:val="false"/>
        </w:rPr>
        <w:t>, a čini je:</w:t>
      </w:r>
    </w:p>
    <w:p w:rsidRPr="00C75C6F" w:rsidR="00C75C6F" w:rsidP="00C75C6F" w:rsidRDefault="00C75C6F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C75C6F">
        <w:rPr>
          <w:rFonts w:ascii="Times New Roman" w:hAnsi="Times New Roman"/>
          <w:b w:val="false"/>
        </w:rPr>
        <w:t>- Materijalna imovina (popis nije dostavljen na uvid) 222.494,00 k</w:t>
      </w:r>
      <w:r>
        <w:rPr>
          <w:rFonts w:ascii="Times New Roman" w:hAnsi="Times New Roman"/>
          <w:b w:val="false"/>
        </w:rPr>
        <w:t>n</w:t>
      </w:r>
    </w:p>
    <w:p w:rsidRPr="00C75C6F" w:rsidR="00C75C6F" w:rsidP="00C75C6F" w:rsidRDefault="00C75C6F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C75C6F">
        <w:rPr>
          <w:rFonts w:ascii="Times New Roman" w:hAnsi="Times New Roman"/>
          <w:b w:val="false"/>
        </w:rPr>
        <w:t>- Kratkotrajna imovina i to (prema prikazu iz Bilance) 156.623,00 k</w:t>
      </w:r>
      <w:r>
        <w:rPr>
          <w:rFonts w:ascii="Times New Roman" w:hAnsi="Times New Roman"/>
          <w:b w:val="false"/>
        </w:rPr>
        <w:t>n,</w:t>
      </w:r>
      <w:r w:rsidRPr="00C75C6F">
        <w:rPr>
          <w:rFonts w:ascii="Times New Roman" w:hAnsi="Times New Roman"/>
          <w:b w:val="false"/>
        </w:rPr>
        <w:t xml:space="preserve"> a čini je:</w:t>
      </w:r>
    </w:p>
    <w:p w:rsidRPr="00C75C6F" w:rsidR="00C75C6F" w:rsidP="00C75C6F" w:rsidRDefault="00C75C6F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C75C6F">
        <w:rPr>
          <w:rFonts w:ascii="Times New Roman" w:hAnsi="Times New Roman"/>
          <w:b w:val="false"/>
        </w:rPr>
        <w:t>Zalihe 94.649,00 kn</w:t>
      </w:r>
      <w:r w:rsidR="00AB27E3">
        <w:rPr>
          <w:rFonts w:ascii="Times New Roman" w:hAnsi="Times New Roman"/>
          <w:b w:val="false"/>
        </w:rPr>
        <w:t>,</w:t>
      </w:r>
    </w:p>
    <w:p w:rsidRPr="00C75C6F" w:rsidR="00C75C6F" w:rsidP="00C75C6F" w:rsidRDefault="00C75C6F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C75C6F">
        <w:rPr>
          <w:rFonts w:ascii="Times New Roman" w:hAnsi="Times New Roman"/>
          <w:b w:val="false"/>
        </w:rPr>
        <w:t>Potraživanja 61.909,00 kn</w:t>
      </w:r>
      <w:r w:rsidR="00AB27E3">
        <w:rPr>
          <w:rFonts w:ascii="Times New Roman" w:hAnsi="Times New Roman"/>
          <w:b w:val="false"/>
        </w:rPr>
        <w:t>,</w:t>
      </w:r>
    </w:p>
    <w:p w:rsidR="00245E10" w:rsidP="00245E10" w:rsidRDefault="00C75C6F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C75C6F">
        <w:rPr>
          <w:rFonts w:ascii="Times New Roman" w:hAnsi="Times New Roman"/>
          <w:b w:val="false"/>
        </w:rPr>
        <w:t>Novac u blagajni 65,00 kn</w:t>
      </w:r>
      <w:r w:rsidR="005B2643">
        <w:rPr>
          <w:rFonts w:ascii="Times New Roman" w:hAnsi="Times New Roman"/>
          <w:b w:val="false"/>
        </w:rPr>
        <w:t>.</w:t>
      </w:r>
    </w:p>
    <w:p w:rsidR="00C75C6F" w:rsidP="00245E10" w:rsidRDefault="00C75C6F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C75C6F">
        <w:rPr>
          <w:rFonts w:ascii="Times New Roman" w:hAnsi="Times New Roman"/>
          <w:b w:val="false"/>
        </w:rPr>
        <w:lastRenderedPageBreak/>
        <w:t>Već je navedeno: da Prokazni popis imovine nije dostavljen, a uvid u dokumentaciju temeljem koje su evidentirani poslovni događaji u knjigovodstvu temeljem kojih je sastavljena Bilanca nije izvršen, te su podaci iz Bilance nepouzdani.</w:t>
      </w:r>
    </w:p>
    <w:p w:rsidRPr="00C75C6F" w:rsidR="00C75C6F" w:rsidP="00C75C6F" w:rsidRDefault="00C75C6F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C75C6F">
        <w:rPr>
          <w:rFonts w:ascii="Times New Roman" w:hAnsi="Times New Roman"/>
          <w:b w:val="false"/>
        </w:rPr>
        <w:t>Ukupne obveze (po Bilanci), iskazane su u vrijednosti od 783.181,00 k</w:t>
      </w:r>
      <w:r>
        <w:rPr>
          <w:rFonts w:ascii="Times New Roman" w:hAnsi="Times New Roman"/>
          <w:b w:val="false"/>
        </w:rPr>
        <w:t>n</w:t>
      </w:r>
      <w:r w:rsidR="00930A5C">
        <w:rPr>
          <w:rFonts w:ascii="Times New Roman" w:hAnsi="Times New Roman"/>
          <w:b w:val="false"/>
        </w:rPr>
        <w:t>.</w:t>
      </w:r>
    </w:p>
    <w:p w:rsidRPr="00C75C6F" w:rsidR="00C75C6F" w:rsidP="00C75C6F" w:rsidRDefault="00C75C6F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Obveze u iskazane pod st</w:t>
      </w:r>
      <w:r w:rsidRPr="00C75C6F">
        <w:rPr>
          <w:rFonts w:ascii="Times New Roman" w:hAnsi="Times New Roman"/>
          <w:b w:val="false"/>
        </w:rPr>
        <w:t>avkom Dugoročne obveza u tom istom iznosu.</w:t>
      </w:r>
    </w:p>
    <w:p w:rsidR="00DA5FFB" w:rsidP="00245E10" w:rsidRDefault="00C75C6F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C75C6F">
        <w:rPr>
          <w:rFonts w:ascii="Times New Roman" w:hAnsi="Times New Roman"/>
          <w:b w:val="false"/>
        </w:rPr>
        <w:t xml:space="preserve">Dužnik svojom imovinom ne pokriva obveze odnosno obveze su mu veće skoro duplo od imovine iz čega slijedi </w:t>
      </w:r>
      <w:r w:rsidR="00930A5C">
        <w:rPr>
          <w:rFonts w:ascii="Times New Roman" w:hAnsi="Times New Roman"/>
          <w:b w:val="false"/>
        </w:rPr>
        <w:t>stečajni razlog prezaduženosti</w:t>
      </w:r>
      <w:r w:rsidRPr="00C75C6F">
        <w:rPr>
          <w:rFonts w:ascii="Times New Roman" w:hAnsi="Times New Roman"/>
          <w:b w:val="false"/>
        </w:rPr>
        <w:t>, prema čl.7. točka 1. Stečajnog zakona.</w:t>
      </w:r>
    </w:p>
    <w:p w:rsidRPr="00C75C6F" w:rsidR="00C75C6F" w:rsidP="00C75C6F" w:rsidRDefault="00C75C6F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C75C6F">
        <w:rPr>
          <w:rFonts w:ascii="Times New Roman" w:hAnsi="Times New Roman"/>
          <w:b w:val="false"/>
        </w:rPr>
        <w:t>Imo</w:t>
      </w:r>
      <w:r w:rsidR="00245E10">
        <w:rPr>
          <w:rFonts w:ascii="Times New Roman" w:hAnsi="Times New Roman"/>
          <w:b w:val="false"/>
        </w:rPr>
        <w:t>vina, iskazana u Bilanci za 2018</w:t>
      </w:r>
      <w:r w:rsidRPr="00C75C6F">
        <w:rPr>
          <w:rFonts w:ascii="Times New Roman" w:hAnsi="Times New Roman"/>
          <w:b w:val="false"/>
        </w:rPr>
        <w:t xml:space="preserve">., odnosno imovina koja bi ušla u stečajnu masu (kad bi uistinu bila u iskazanoj vrijednosti) nije dovoljna za </w:t>
      </w:r>
      <w:r>
        <w:rPr>
          <w:rFonts w:ascii="Times New Roman" w:hAnsi="Times New Roman"/>
          <w:b w:val="false"/>
        </w:rPr>
        <w:t>namirenje troškova stečajnog po</w:t>
      </w:r>
      <w:r w:rsidRPr="00C75C6F">
        <w:rPr>
          <w:rFonts w:ascii="Times New Roman" w:hAnsi="Times New Roman"/>
          <w:b w:val="false"/>
        </w:rPr>
        <w:t>stupka u smislu odredbi članka 132. Stečajnog zakona. Iz tog razloga predlaže se sucu da Rješenjem pozove osobe koje imaju pravni interes za provedbom stečajnog postupka da u roku od 15 dana uplate predujam od 20.000,00 k</w:t>
      </w:r>
      <w:r>
        <w:rPr>
          <w:rFonts w:ascii="Times New Roman" w:hAnsi="Times New Roman"/>
          <w:b w:val="false"/>
        </w:rPr>
        <w:t>n</w:t>
      </w:r>
      <w:r w:rsidRPr="00C75C6F">
        <w:rPr>
          <w:rFonts w:ascii="Times New Roman" w:hAnsi="Times New Roman"/>
          <w:b w:val="false"/>
        </w:rPr>
        <w:t xml:space="preserve"> za namirenje troškova prethodnog i otvorenog stečajnog postupka i to:</w:t>
      </w:r>
    </w:p>
    <w:p w:rsidRPr="00C75C6F" w:rsidR="00C75C6F" w:rsidP="00C75C6F" w:rsidRDefault="00C75C6F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C75C6F">
        <w:rPr>
          <w:rFonts w:ascii="Times New Roman" w:hAnsi="Times New Roman"/>
          <w:b w:val="false"/>
        </w:rPr>
        <w:t>- Troškovi prethodnog postupka 4.000,00 k</w:t>
      </w:r>
      <w:r>
        <w:rPr>
          <w:rFonts w:ascii="Times New Roman" w:hAnsi="Times New Roman"/>
          <w:b w:val="false"/>
        </w:rPr>
        <w:t>n</w:t>
      </w:r>
    </w:p>
    <w:p w:rsidRPr="00C75C6F" w:rsidR="00C75C6F" w:rsidP="00C75C6F" w:rsidRDefault="00C75C6F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C75C6F">
        <w:rPr>
          <w:rFonts w:ascii="Times New Roman" w:hAnsi="Times New Roman"/>
          <w:b w:val="false"/>
        </w:rPr>
        <w:t>- Nagrada st. upr</w:t>
      </w:r>
      <w:r w:rsidR="00DA5FFB">
        <w:rPr>
          <w:rFonts w:ascii="Times New Roman" w:hAnsi="Times New Roman"/>
          <w:b w:val="false"/>
        </w:rPr>
        <w:t>a</w:t>
      </w:r>
      <w:r w:rsidRPr="00C75C6F">
        <w:rPr>
          <w:rFonts w:ascii="Times New Roman" w:hAnsi="Times New Roman"/>
          <w:b w:val="false"/>
        </w:rPr>
        <w:t>v. 9.000,00 k</w:t>
      </w:r>
      <w:r>
        <w:rPr>
          <w:rFonts w:ascii="Times New Roman" w:hAnsi="Times New Roman"/>
          <w:b w:val="false"/>
        </w:rPr>
        <w:t>n</w:t>
      </w:r>
    </w:p>
    <w:p w:rsidR="00C75C6F" w:rsidP="00C75C6F" w:rsidRDefault="00DA5FFB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 Troškovi: knjigovodstv. usl. i</w:t>
      </w:r>
      <w:r w:rsidRPr="00C75C6F" w:rsidR="00C75C6F">
        <w:rPr>
          <w:rFonts w:ascii="Times New Roman" w:hAnsi="Times New Roman"/>
          <w:b w:val="false"/>
        </w:rPr>
        <w:t>zrada pečada i dr. 7.000,00 k</w:t>
      </w:r>
      <w:r w:rsidR="00C75C6F">
        <w:rPr>
          <w:rFonts w:ascii="Times New Roman" w:hAnsi="Times New Roman"/>
          <w:b w:val="false"/>
        </w:rPr>
        <w:t>n</w:t>
      </w:r>
      <w:r w:rsidR="00DE3EBD">
        <w:rPr>
          <w:rFonts w:ascii="Times New Roman" w:hAnsi="Times New Roman"/>
          <w:b w:val="false"/>
        </w:rPr>
        <w:t>.</w:t>
      </w:r>
    </w:p>
    <w:p w:rsidR="00E01256" w:rsidP="001F31CB" w:rsidRDefault="00E01256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930A5C" w:rsidP="00930A5C" w:rsidRDefault="00930A5C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Pun. dužnika nema primjedbi na sačinjeno izviješće privremenog stečajnog upravitelja. Predlaže sudu odgodu današnjeg ročišta kako bi u narednom razdoblju dužnik pokušao otkloniti stečajni razlog nesposobnost za plaćanje.</w:t>
      </w:r>
    </w:p>
    <w:p w:rsidRPr="00294FA2" w:rsidR="001F31CB" w:rsidP="0087482F" w:rsidRDefault="001F31CB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930A5C" w:rsidR="00930A5C" w:rsidP="001807C7" w:rsidRDefault="00930A5C">
      <w:pPr>
        <w:ind w:firstLine="708"/>
        <w:jc w:val="both"/>
        <w:rPr>
          <w:rFonts w:ascii="Times New Roman" w:hAnsi="Times New Roman"/>
          <w:b w:val="false"/>
        </w:rPr>
      </w:pPr>
      <w:r w:rsidRPr="00930A5C">
        <w:rPr>
          <w:rFonts w:ascii="Times New Roman" w:hAnsi="Times New Roman"/>
          <w:b w:val="false"/>
        </w:rPr>
        <w:t>Sudac donosi</w:t>
      </w:r>
    </w:p>
    <w:p w:rsidRPr="00930A5C" w:rsidR="00930A5C" w:rsidP="001807C7" w:rsidRDefault="00930A5C">
      <w:pPr>
        <w:ind w:firstLine="708"/>
        <w:jc w:val="center"/>
        <w:rPr>
          <w:rFonts w:ascii="Times New Roman" w:hAnsi="Times New Roman"/>
          <w:b w:val="false"/>
        </w:rPr>
      </w:pPr>
      <w:r w:rsidRPr="00930A5C">
        <w:rPr>
          <w:rFonts w:ascii="Times New Roman" w:hAnsi="Times New Roman"/>
          <w:b w:val="false"/>
        </w:rPr>
        <w:t xml:space="preserve">r j e š e n j e </w:t>
      </w:r>
    </w:p>
    <w:p w:rsidRPr="00930A5C" w:rsidR="00930A5C" w:rsidP="001807C7" w:rsidRDefault="00930A5C">
      <w:pPr>
        <w:ind w:firstLine="708"/>
        <w:jc w:val="center"/>
        <w:rPr>
          <w:rFonts w:ascii="Times New Roman" w:hAnsi="Times New Roman"/>
          <w:b w:val="false"/>
        </w:rPr>
      </w:pPr>
    </w:p>
    <w:p w:rsidRPr="00245E10" w:rsidR="00930A5C" w:rsidP="00245E10" w:rsidRDefault="00930A5C">
      <w:pPr>
        <w:pStyle w:val="Odlomakpopisa"/>
        <w:numPr>
          <w:ilvl w:val="0"/>
          <w:numId w:val="22"/>
        </w:numPr>
        <w:rPr>
          <w:rFonts w:ascii="Times New Roman" w:hAnsi="Times New Roman"/>
          <w:b w:val="false"/>
        </w:rPr>
      </w:pPr>
      <w:r w:rsidRPr="00245E10">
        <w:rPr>
          <w:rFonts w:ascii="Times New Roman" w:hAnsi="Times New Roman"/>
          <w:b w:val="false"/>
        </w:rPr>
        <w:t xml:space="preserve">Prihvaća se prijedlog dužnika te se današnje ročište odgađa, a slijedeće zakazuje za dan </w:t>
      </w:r>
    </w:p>
    <w:p w:rsidRPr="00930A5C" w:rsidR="00930A5C" w:rsidP="001807C7" w:rsidRDefault="00930A5C">
      <w:pPr>
        <w:ind w:firstLine="708"/>
        <w:rPr>
          <w:rFonts w:ascii="Times New Roman" w:hAnsi="Times New Roman"/>
          <w:b w:val="false"/>
        </w:rPr>
      </w:pPr>
    </w:p>
    <w:p w:rsidRPr="00930A5C" w:rsidR="00930A5C" w:rsidP="00930A5C" w:rsidRDefault="00930A5C">
      <w:pPr>
        <w:ind w:left="2160" w:firstLine="72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      8. travnja 2020. u 11</w:t>
      </w:r>
      <w:r w:rsidRPr="00930A5C">
        <w:rPr>
          <w:rFonts w:ascii="Times New Roman" w:hAnsi="Times New Roman"/>
          <w:b w:val="false"/>
        </w:rPr>
        <w:t>.00 sati</w:t>
      </w:r>
    </w:p>
    <w:p w:rsidRPr="00930A5C" w:rsidR="00930A5C" w:rsidP="001807C7" w:rsidRDefault="00930A5C">
      <w:pPr>
        <w:jc w:val="center"/>
        <w:rPr>
          <w:rFonts w:ascii="Times New Roman" w:hAnsi="Times New Roman"/>
          <w:b w:val="false"/>
        </w:rPr>
      </w:pPr>
      <w:r w:rsidRPr="00930A5C">
        <w:rPr>
          <w:rFonts w:ascii="Times New Roman" w:hAnsi="Times New Roman"/>
          <w:b w:val="false"/>
        </w:rPr>
        <w:t xml:space="preserve">   kod Trgovačkog suda u Rijeci </w:t>
      </w:r>
    </w:p>
    <w:p w:rsidRPr="00930A5C" w:rsidR="00930A5C" w:rsidP="001807C7" w:rsidRDefault="00930A5C">
      <w:pPr>
        <w:jc w:val="center"/>
        <w:rPr>
          <w:rFonts w:ascii="Times New Roman" w:hAnsi="Times New Roman"/>
          <w:b w:val="false"/>
        </w:rPr>
      </w:pPr>
      <w:r w:rsidRPr="00930A5C">
        <w:rPr>
          <w:rFonts w:ascii="Times New Roman" w:hAnsi="Times New Roman"/>
          <w:b w:val="false"/>
        </w:rPr>
        <w:t>Zadarska ulica 1 i 3</w:t>
      </w:r>
    </w:p>
    <w:p w:rsidRPr="00930A5C" w:rsidR="00930A5C" w:rsidP="001807C7" w:rsidRDefault="00930A5C">
      <w:pPr>
        <w:jc w:val="center"/>
        <w:rPr>
          <w:rFonts w:ascii="Times New Roman" w:hAnsi="Times New Roman"/>
          <w:b w:val="false"/>
        </w:rPr>
      </w:pPr>
      <w:r w:rsidRPr="00930A5C">
        <w:rPr>
          <w:rFonts w:ascii="Times New Roman" w:hAnsi="Times New Roman"/>
          <w:b w:val="false"/>
        </w:rPr>
        <w:t>I. kat, sudnica broj 2</w:t>
      </w:r>
    </w:p>
    <w:p w:rsidRPr="00930A5C" w:rsidR="00930A5C" w:rsidP="001807C7" w:rsidRDefault="00930A5C">
      <w:pPr>
        <w:rPr>
          <w:rFonts w:ascii="Times New Roman" w:hAnsi="Times New Roman"/>
          <w:b w:val="false"/>
        </w:rPr>
      </w:pPr>
    </w:p>
    <w:p w:rsidR="00294FA2" w:rsidP="00930A5C" w:rsidRDefault="00930A5C">
      <w:pPr>
        <w:ind w:firstLine="708"/>
        <w:jc w:val="both"/>
        <w:rPr>
          <w:rFonts w:ascii="Times New Roman" w:hAnsi="Times New Roman"/>
          <w:b w:val="false"/>
        </w:rPr>
      </w:pPr>
      <w:r w:rsidRPr="00930A5C">
        <w:rPr>
          <w:rFonts w:ascii="Times New Roman" w:hAnsi="Times New Roman"/>
          <w:b w:val="false"/>
        </w:rPr>
        <w:t xml:space="preserve">što prisutni </w:t>
      </w:r>
      <w:r>
        <w:rPr>
          <w:rFonts w:ascii="Times New Roman" w:hAnsi="Times New Roman"/>
          <w:b w:val="false"/>
        </w:rPr>
        <w:t>dužnik i privremeni stečajni upravitelj</w:t>
      </w:r>
      <w:r w:rsidRPr="00930A5C">
        <w:rPr>
          <w:rFonts w:ascii="Times New Roman" w:hAnsi="Times New Roman"/>
          <w:b w:val="false"/>
        </w:rPr>
        <w:t xml:space="preserve"> prima</w:t>
      </w:r>
      <w:r>
        <w:rPr>
          <w:rFonts w:ascii="Times New Roman" w:hAnsi="Times New Roman"/>
          <w:b w:val="false"/>
        </w:rPr>
        <w:t>ju</w:t>
      </w:r>
      <w:r w:rsidRPr="00930A5C">
        <w:rPr>
          <w:rFonts w:ascii="Times New Roman" w:hAnsi="Times New Roman"/>
          <w:b w:val="false"/>
        </w:rPr>
        <w:t xml:space="preserve"> na znanje te se smatra</w:t>
      </w:r>
      <w:r>
        <w:rPr>
          <w:rFonts w:ascii="Times New Roman" w:hAnsi="Times New Roman"/>
          <w:b w:val="false"/>
        </w:rPr>
        <w:t>ju</w:t>
      </w:r>
      <w:r w:rsidRPr="00930A5C">
        <w:rPr>
          <w:rFonts w:ascii="Times New Roman" w:hAnsi="Times New Roman"/>
          <w:b w:val="false"/>
        </w:rPr>
        <w:t xml:space="preserve"> uredno pozvanim</w:t>
      </w:r>
      <w:r>
        <w:rPr>
          <w:rFonts w:ascii="Times New Roman" w:hAnsi="Times New Roman"/>
          <w:b w:val="false"/>
        </w:rPr>
        <w:t>,</w:t>
      </w:r>
      <w:r w:rsidRPr="00930A5C">
        <w:rPr>
          <w:rFonts w:ascii="Times New Roman" w:hAnsi="Times New Roman"/>
          <w:b w:val="false"/>
        </w:rPr>
        <w:t xml:space="preserve"> a predlagatelja će se pozvati objavom ovog poziva na mrežnoj stranici e-Oglasne ploče suda.</w:t>
      </w:r>
    </w:p>
    <w:p w:rsidR="00245E10" w:rsidP="00930A5C" w:rsidRDefault="00245E10">
      <w:pPr>
        <w:ind w:firstLine="708"/>
        <w:jc w:val="both"/>
        <w:rPr>
          <w:rFonts w:ascii="Times New Roman" w:hAnsi="Times New Roman"/>
          <w:b w:val="false"/>
        </w:rPr>
      </w:pPr>
    </w:p>
    <w:p w:rsidRPr="00245E10" w:rsidR="00245E10" w:rsidP="00245E10" w:rsidRDefault="00245E10">
      <w:pPr>
        <w:pStyle w:val="Odlomakpopisa"/>
        <w:numPr>
          <w:ilvl w:val="0"/>
          <w:numId w:val="22"/>
        </w:numPr>
        <w:ind w:left="0" w:firstLine="709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Nalaže se zastupniku dužnika po zakonu Simonu Papič da dostavi sudu pisano očitovanje o tome na što se odnosi imovina dužnika iskazana u bilanci na dan 31. prosinca 2018. u ukupnom iznosu od 379.117 kn, posebno na zalihe koje su iskazane u vrijednosti 94.649 kn i materijalnu imovinu u iznosu od 222.494 kn.</w:t>
      </w:r>
    </w:p>
    <w:p w:rsidRPr="00294FA2" w:rsidR="004224E7" w:rsidP="007F1D07" w:rsidRDefault="004224E7">
      <w:pPr>
        <w:ind w:firstLine="708"/>
        <w:rPr>
          <w:rFonts w:ascii="Times New Roman" w:hAnsi="Times New Roman"/>
          <w:b w:val="false"/>
        </w:rPr>
      </w:pPr>
    </w:p>
    <w:p w:rsidRPr="00294FA2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 xml:space="preserve">Dovršeno u </w:t>
      </w:r>
      <w:r w:rsidR="00930A5C">
        <w:rPr>
          <w:rFonts w:ascii="Times New Roman" w:hAnsi="Times New Roman"/>
          <w:b w:val="false"/>
          <w:bCs/>
        </w:rPr>
        <w:t>10</w:t>
      </w:r>
      <w:r w:rsidRPr="00294FA2" w:rsidR="00150A31">
        <w:rPr>
          <w:rFonts w:ascii="Times New Roman" w:hAnsi="Times New Roman"/>
          <w:b w:val="false"/>
          <w:bCs/>
        </w:rPr>
        <w:t>,</w:t>
      </w:r>
      <w:r w:rsidR="00930A5C">
        <w:rPr>
          <w:rFonts w:ascii="Times New Roman" w:hAnsi="Times New Roman"/>
          <w:b w:val="false"/>
          <w:bCs/>
        </w:rPr>
        <w:t>10</w:t>
      </w:r>
      <w:r w:rsidRPr="00294FA2">
        <w:rPr>
          <w:rFonts w:ascii="Times New Roman" w:hAnsi="Times New Roman"/>
          <w:b w:val="false"/>
          <w:bCs/>
        </w:rPr>
        <w:t xml:space="preserve"> sati</w:t>
      </w:r>
    </w:p>
    <w:p w:rsidRPr="00294FA2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 xml:space="preserve"> </w:t>
      </w:r>
    </w:p>
    <w:p w:rsidR="001C52E7" w:rsidP="005B7AC9" w:rsidRDefault="007B31B2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 </w:t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294FA2" w:rsidR="005B7AC9">
        <w:rPr>
          <w:rFonts w:ascii="Times New Roman" w:hAnsi="Times New Roman"/>
          <w:b w:val="false"/>
        </w:rPr>
        <w:t xml:space="preserve">                 </w:t>
      </w:r>
      <w:r w:rsidRPr="00294FA2" w:rsidR="007B32C7">
        <w:rPr>
          <w:rFonts w:ascii="Times New Roman" w:hAnsi="Times New Roman"/>
          <w:b w:val="false"/>
        </w:rPr>
        <w:t xml:space="preserve">  </w:t>
      </w:r>
      <w:r w:rsidRPr="00294FA2" w:rsidR="00CA5F98">
        <w:rPr>
          <w:rFonts w:ascii="Times New Roman" w:hAnsi="Times New Roman"/>
          <w:b w:val="false"/>
        </w:rPr>
        <w:t xml:space="preserve"> </w:t>
      </w:r>
      <w:r w:rsidRPr="00294FA2" w:rsidR="00537E0F">
        <w:rPr>
          <w:rFonts w:ascii="Times New Roman" w:hAnsi="Times New Roman"/>
          <w:b w:val="false"/>
        </w:rPr>
        <w:tab/>
      </w:r>
      <w:r w:rsidRPr="00294FA2" w:rsidR="00A85AFB">
        <w:rPr>
          <w:rFonts w:ascii="Times New Roman" w:hAnsi="Times New Roman"/>
          <w:b w:val="false"/>
        </w:rPr>
        <w:t xml:space="preserve">   </w:t>
      </w:r>
      <w:r w:rsidRPr="00294FA2" w:rsidR="00705DC7">
        <w:rPr>
          <w:rFonts w:ascii="Times New Roman" w:hAnsi="Times New Roman"/>
          <w:b w:val="false"/>
        </w:rPr>
        <w:t xml:space="preserve">  </w:t>
      </w:r>
      <w:r w:rsidRPr="00294FA2" w:rsidR="008A15B0">
        <w:rPr>
          <w:rFonts w:ascii="Times New Roman" w:hAnsi="Times New Roman"/>
          <w:b w:val="false"/>
        </w:rPr>
        <w:t xml:space="preserve"> </w:t>
      </w:r>
      <w:r w:rsidRPr="00294FA2" w:rsidR="00A85AFB">
        <w:rPr>
          <w:rFonts w:ascii="Times New Roman" w:hAnsi="Times New Roman"/>
          <w:b w:val="false"/>
        </w:rPr>
        <w:t>Privremeni stečajni upravitelj</w:t>
      </w:r>
    </w:p>
    <w:p w:rsidR="00245E10" w:rsidP="005B7AC9" w:rsidRDefault="00245E10">
      <w:pPr>
        <w:jc w:val="both"/>
        <w:rPr>
          <w:rFonts w:ascii="Times New Roman" w:hAnsi="Times New Roman"/>
          <w:b w:val="false"/>
        </w:rPr>
      </w:pPr>
    </w:p>
    <w:p w:rsidRPr="00294FA2" w:rsidR="00A85AFB" w:rsidP="005B7AC9" w:rsidRDefault="00A85AFB">
      <w:pPr>
        <w:jc w:val="both"/>
        <w:rPr>
          <w:rFonts w:ascii="Times New Roman" w:hAnsi="Times New Roman"/>
          <w:b w:val="false"/>
        </w:rPr>
      </w:pPr>
    </w:p>
    <w:p w:rsidRPr="00294FA2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  <w:t xml:space="preserve">            Zapisničar </w:t>
      </w:r>
      <w:r w:rsidRPr="00294FA2">
        <w:rPr>
          <w:rFonts w:ascii="Times New Roman" w:hAnsi="Times New Roman"/>
          <w:b w:val="false"/>
        </w:rPr>
        <w:tab/>
        <w:t xml:space="preserve">         </w:t>
      </w:r>
      <w:r w:rsidRPr="00294FA2" w:rsidR="00CA5F98">
        <w:rPr>
          <w:rFonts w:ascii="Times New Roman" w:hAnsi="Times New Roman"/>
          <w:b w:val="false"/>
        </w:rPr>
        <w:t xml:space="preserve"> </w:t>
      </w:r>
      <w:r w:rsidRPr="00294FA2" w:rsidR="00127B73">
        <w:rPr>
          <w:rFonts w:ascii="Times New Roman" w:hAnsi="Times New Roman"/>
          <w:b w:val="false"/>
        </w:rPr>
        <w:tab/>
        <w:t xml:space="preserve">    </w:t>
      </w:r>
      <w:r w:rsidR="00930A5C">
        <w:rPr>
          <w:rFonts w:ascii="Times New Roman" w:hAnsi="Times New Roman"/>
          <w:b w:val="false"/>
        </w:rPr>
        <w:t xml:space="preserve">                      </w:t>
      </w:r>
      <w:r w:rsidRPr="00294FA2" w:rsidR="00127B73">
        <w:rPr>
          <w:rFonts w:ascii="Times New Roman" w:hAnsi="Times New Roman"/>
          <w:b w:val="false"/>
        </w:rPr>
        <w:t xml:space="preserve"> </w:t>
      </w:r>
      <w:r w:rsidR="00930A5C">
        <w:rPr>
          <w:rFonts w:ascii="Times New Roman" w:hAnsi="Times New Roman"/>
          <w:b w:val="false"/>
        </w:rPr>
        <w:t>Dužnik</w:t>
      </w:r>
    </w:p>
    <w:sectPr w:rsidRPr="00294FA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3334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986080">
      <w:rPr>
        <w:rFonts w:ascii="Times New Roman" w:hAnsi="Times New Roman"/>
        <w:b w:val="false"/>
      </w:rPr>
      <w:t>5</w:t>
    </w:r>
    <w:r w:rsidR="00E01256">
      <w:rPr>
        <w:rFonts w:ascii="Times New Roman" w:hAnsi="Times New Roman"/>
        <w:b w:val="false"/>
      </w:rPr>
      <w:t>83</w:t>
    </w:r>
    <w:r w:rsidR="00780DC0">
      <w:rPr>
        <w:rFonts w:ascii="Times New Roman" w:hAnsi="Times New Roman"/>
        <w:b w:val="false"/>
      </w:rPr>
      <w:t>/19-</w:t>
    </w:r>
    <w:r w:rsidR="00930A5C">
      <w:rPr>
        <w:rFonts w:ascii="Times New Roman" w:hAnsi="Times New Roman"/>
        <w:b w:val="false"/>
      </w:rPr>
      <w:t>11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78A78DC"/>
    <w:multiLevelType w:val="hybridMultilevel"/>
    <w:tmpl w:val="374A636E"/>
    <w:lvl w:ilvl="0" w:tplc="8116960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3"/>
  </w:num>
  <w:num w:numId="3">
    <w:abstractNumId w:val="19"/>
  </w:num>
  <w:num w:numId="4">
    <w:abstractNumId w:val="9"/>
  </w:num>
  <w:num w:numId="5">
    <w:abstractNumId w:val="17"/>
  </w:num>
  <w:num w:numId="6">
    <w:abstractNumId w:val="12"/>
  </w:num>
  <w:num w:numId="7">
    <w:abstractNumId w:val="1"/>
  </w:num>
  <w:num w:numId="8">
    <w:abstractNumId w:val="13"/>
  </w:num>
  <w:num w:numId="9">
    <w:abstractNumId w:val="7"/>
  </w:num>
  <w:num w:numId="10">
    <w:abstractNumId w:val="14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8"/>
  </w:num>
  <w:num w:numId="17">
    <w:abstractNumId w:val="20"/>
  </w:num>
  <w:num w:numId="18">
    <w:abstractNumId w:val="21"/>
  </w:num>
  <w:num w:numId="19">
    <w:abstractNumId w:val="8"/>
  </w:num>
  <w:num w:numId="20">
    <w:abstractNumId w:val="15"/>
  </w:num>
  <w:num w:numId="21">
    <w:abstractNumId w:val="2"/>
  </w:num>
  <w:num w:numId="22">
    <w:abstractNumId w:val="11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843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372E"/>
    <w:rsid w:val="0005396D"/>
    <w:rsid w:val="0005755C"/>
    <w:rsid w:val="00060D99"/>
    <w:rsid w:val="00061497"/>
    <w:rsid w:val="0006486B"/>
    <w:rsid w:val="000654BC"/>
    <w:rsid w:val="00067D28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1810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65590"/>
    <w:rsid w:val="001713D4"/>
    <w:rsid w:val="00175982"/>
    <w:rsid w:val="00176AEA"/>
    <w:rsid w:val="00183E1C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45E10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6D9B"/>
    <w:rsid w:val="003E0CE2"/>
    <w:rsid w:val="003E49E7"/>
    <w:rsid w:val="003E567B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77CB0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2643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10F"/>
    <w:rsid w:val="005E35B8"/>
    <w:rsid w:val="005E5220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6EE5"/>
    <w:rsid w:val="007B7790"/>
    <w:rsid w:val="007C0B3B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741A"/>
    <w:rsid w:val="00873653"/>
    <w:rsid w:val="0087482F"/>
    <w:rsid w:val="00875582"/>
    <w:rsid w:val="008800F5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3334"/>
    <w:rsid w:val="008E6EFB"/>
    <w:rsid w:val="008E7014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30A5C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6080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D62CE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27E3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0DD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2C91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2852"/>
    <w:rsid w:val="00C66D78"/>
    <w:rsid w:val="00C67203"/>
    <w:rsid w:val="00C74F65"/>
    <w:rsid w:val="00C75C6F"/>
    <w:rsid w:val="00C81CC1"/>
    <w:rsid w:val="00C81E24"/>
    <w:rsid w:val="00C86EC1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44820"/>
    <w:rsid w:val="00D50B46"/>
    <w:rsid w:val="00D52F39"/>
    <w:rsid w:val="00D63352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A5FFB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3EBD"/>
    <w:rsid w:val="00DE58FD"/>
    <w:rsid w:val="00DF2F8B"/>
    <w:rsid w:val="00E01256"/>
    <w:rsid w:val="00E049DC"/>
    <w:rsid w:val="00E05D84"/>
    <w:rsid w:val="00E16D41"/>
    <w:rsid w:val="00E17FE8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8432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veljače 2020.</izvorni_sadrzaj>
    <derivirana_varijabla naziv="DomainObject.PlaniraniZavrsetakDatum_1">19. veljače 2020.</derivirana_varijabla>
  </DomainObject.PlaniraniZavrsetakDatum>
  <DomainObject.PlaniraniPocetakDatum>
    <izvorni_sadrzaj>19. veljače 2020.</izvorni_sadrzaj>
    <derivirana_varijabla naziv="DomainObject.PlaniraniPocetakDatum_1">19. veljače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veljače 2020.</izvorni_sadrzaj>
    <derivirana_varijabla naziv="DomainObject.Zapisnik.DatumKreiranja_1">19.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St-583/2019-11</izvorni_sadrzaj>
    <derivirana_varijabla naziv="DomainObject.Zapisnik.Oznaka_1">St-583/2019-11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prosinca 2019.</izvorni_sadrzaj>
    <derivirana_varijabla naziv="DomainObject.Predmet.DatumIzradeOptuznogAkta_1">18. prosinca 2019.</derivirana_varijabla>
  </DomainObject.Predmet.DatumIzradeOptuznogAkta>
  <DomainObject.Predmet.DatumIzradeOptuznogAktaFormated>
    <izvorni_sadrzaj>18.12.2019.</izvorni_sadrzaj>
    <derivirana_varijabla naziv="DomainObject.Predmet.DatumIzradeOptuznogAktaFormated_1">18.12.2019.</derivirana_varijabla>
  </DomainObject.Predmet.DatumIzradeOptuznogAktaFormated>
  <DomainObject.Predmet.DatumOsnivanja>
    <izvorni_sadrzaj>18. prosinca 2019.</izvorni_sadrzaj>
    <derivirana_varijabla naziv="DomainObject.Predmet.DatumOsnivanja_1">18.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prosinca 2019.</izvorni_sadrzaj>
    <derivirana_varijabla naziv="DomainObject.Predmet.DatumPrimitkaOptuznogAkta_1">18.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St-583/2019</izvorni_sadrzaj>
    <derivirana_varijabla naziv="DomainObject.Predmet.OznakaBroj_1">St-583/2019</derivirana_varijabla>
  </DomainObject.Predmet.OznakaBroj>
  <DomainObject.Predmet.OznakaBrojOptuznogAkta>
    <izvorni_sadrzaj>04-06-19-5424</izvorni_sadrzaj>
    <derivirana_varijabla naziv="DomainObject.Predmet.OznakaBrojOptuznogAkta_1">04-06-19-5424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PAGUS MARINE d.o.o.  Novalja zastupanog po punomoćniku Simon Papič</izvorni_sadrzaj>
    <derivirana_varijabla naziv="DomainObject.Predmet.ProtustrankaFormated_1">  PAGUS MARINE d.o.o.  Novalja zastupanog po punomoćniku Simon Papič</derivirana_varijabla>
  </DomainObject.Predmet.ProtustrankaFormated>
  <DomainObject.Predmet.ProtustrankaFormatedOIB>
    <izvorni_sadrzaj>  PAGUS MARINE d.o.o.  Novalja, OIB 04460406807 zastupanog po punomoćniku Simon Papič</izvorni_sadrzaj>
    <derivirana_varijabla naziv="DomainObject.Predmet.ProtustrankaFormatedOIB_1">  PAGUS MARINE d.o.o.  Novalja, OIB 04460406807 zastupanog po punomoćniku Simon Papič</derivirana_varijabla>
  </DomainObject.Predmet.ProtustrankaFormatedOIB>
  <DomainObject.Predmet.ProtustrankaFormatedWithAdress>
    <izvorni_sadrzaj> PAGUS MARINE d.o.o.  Novalja, Čiponjac bb, 53291 Novalja zastupanog po punomoćniku Simon Papič</izvorni_sadrzaj>
    <derivirana_varijabla naziv="DomainObject.Predmet.ProtustrankaFormatedWithAdress_1"> PAGUS MARINE d.o.o.  Novalja, Čiponjac bb, 53291 Novalja zastupanog po punomoćniku Simon Papič</derivirana_varijabla>
  </DomainObject.Predmet.ProtustrankaFormatedWithAdress>
  <DomainObject.Predmet.ProtustrankaFormatedWithAdressOIB>
    <izvorni_sadrzaj> PAGUS MARINE d.o.o.  Novalja, OIB 04460406807, Čiponjac bb, 53291 Novalja zastupanog po punomoćniku Simon Papič</izvorni_sadrzaj>
    <derivirana_varijabla naziv="DomainObject.Predmet.ProtustrankaFormatedWithAdressOIB_1"> PAGUS MARINE d.o.o.  Novalja, OIB 04460406807, Čiponjac bb, 53291 Novalja zastupanog po punomoćniku Simon Papič</derivirana_varijabla>
  </DomainObject.Predmet.ProtustrankaFormatedWithAdressOIB>
  <DomainObject.Predmet.ProtustrankaWithAdress>
    <izvorni_sadrzaj>PAGUS MARINE d.o.o.  Novalja Čiponjac bb, 53291 Novalja</izvorni_sadrzaj>
    <derivirana_varijabla naziv="DomainObject.Predmet.ProtustrankaWithAdress_1">PAGUS MARINE d.o.o.  Novalja Čiponjac bb, 53291 Novalja</derivirana_varijabla>
  </DomainObject.Predmet.ProtustrankaWithAdress>
  <DomainObject.Predmet.ProtustrankaWithAdressOIB>
    <izvorni_sadrzaj>PAGUS MARINE d.o.o.  Novalja, OIB 04460406807, Čiponjac bb, 53291 Novalja</izvorni_sadrzaj>
    <derivirana_varijabla naziv="DomainObject.Predmet.ProtustrankaWithAdressOIB_1">PAGUS MARINE d.o.o.  Novalja, OIB 04460406807, Čiponjac bb, 53291 Novalja</derivirana_varijabla>
  </DomainObject.Predmet.ProtustrankaWithAdressOIB>
  <DomainObject.Predmet.ProtustrankaNazivFormated>
    <izvorni_sadrzaj>PAGUS MARINE d.o.o.  Novalja</izvorni_sadrzaj>
    <derivirana_varijabla naziv="DomainObject.Predmet.ProtustrankaNazivFormated_1">PAGUS MARINE d.o.o.  Novalja</derivirana_varijabla>
  </DomainObject.Predmet.ProtustrankaNazivFormated>
  <DomainObject.Predmet.ProtustrankaNazivFormatedOIB>
    <izvorni_sadrzaj>PAGUS MARINE d.o.o.  Novalja, OIB 04460406807</izvorni_sadrzaj>
    <derivirana_varijabla naziv="DomainObject.Predmet.ProtustrankaNazivFormatedOIB_1">PAGUS MARINE d.o.o.  Novalja, OIB 04460406807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PAGUS MARINE d.o.o.  Novalja zastupanog po punomoćniku Simon Papič</item>
    </izvorni_sadrzaj>
    <derivirana_varijabla naziv="DomainObject.Predmet.ProtuStrankaListFormated_1">
      <item>PAGUS MARINE d.o.o.  Novalja zastupanog po punomoćniku Simon Papič</item>
    </derivirana_varijabla>
  </DomainObject.Predmet.ProtuStrankaListFormated>
  <DomainObject.Predmet.ProtuStrankaListFormatedOIB>
    <izvorni_sadrzaj>
      <item>PAGUS MARINE d.o.o.  Novalja, OIB 04460406807 zastupanog po punomoćniku Simon Papič</item>
    </izvorni_sadrzaj>
    <derivirana_varijabla naziv="DomainObject.Predmet.ProtuStrankaListFormatedOIB_1">
      <item>PAGUS MARINE d.o.o.  Novalja, OIB 04460406807 zastupanog po punomoćniku Simon Papič</item>
    </derivirana_varijabla>
  </DomainObject.Predmet.ProtuStrankaListFormatedOIB>
  <DomainObject.Predmet.ProtuStrankaListFormatedWithAdress>
    <izvorni_sadrzaj>
      <item>PAGUS MARINE d.o.o.  Novalja, Čiponjac bb, 53291 Novalja zastupanog po punomoćniku Simon Papič</item>
    </izvorni_sadrzaj>
    <derivirana_varijabla naziv="DomainObject.Predmet.ProtuStrankaListFormatedWithAdress_1">
      <item>PAGUS MARINE d.o.o.  Novalja, Čiponjac bb, 53291 Novalja zastupanog po punomoćniku Simon Papič</item>
    </derivirana_varijabla>
  </DomainObject.Predmet.ProtuStrankaListFormatedWithAdress>
  <DomainObject.Predmet.ProtuStrankaListFormatedWithAdressOIB>
    <izvorni_sadrzaj>
      <item>PAGUS MARINE d.o.o.  Novalja, OIB 04460406807, Čiponjac bb, 53291 Novalja zastupanog po punomoćniku Simon Papič</item>
    </izvorni_sadrzaj>
    <derivirana_varijabla naziv="DomainObject.Predmet.ProtuStrankaListFormatedWithAdressOIB_1">
      <item>PAGUS MARINE d.o.o.  Novalja, OIB 04460406807, Čiponjac bb, 53291 Novalja zastupanog po punomoćniku Simon Papič</item>
    </derivirana_varijabla>
  </DomainObject.Predmet.ProtuStrankaListFormatedWithAdressOIB>
  <DomainObject.Predmet.ProtuStrankaListNazivFormated>
    <izvorni_sadrzaj>
      <item>PAGUS MARINE d.o.o.  Novalja</item>
    </izvorni_sadrzaj>
    <derivirana_varijabla naziv="DomainObject.Predmet.ProtuStrankaListNazivFormated_1">
      <item>PAGUS MARINE d.o.o.  Novalja</item>
    </derivirana_varijabla>
  </DomainObject.Predmet.ProtuStrankaListNazivFormated>
  <DomainObject.Predmet.ProtuStrankaListNazivFormatedOIB>
    <izvorni_sadrzaj>
      <item>PAGUS MARINE d.o.o.  Novalja, OIB 04460406807</item>
    </izvorni_sadrzaj>
    <derivirana_varijabla naziv="DomainObject.Predmet.ProtuStrankaListNazivFormatedOIB_1">
      <item>PAGUS MARINE d.o.o.  Novalja, OIB 04460406807</item>
    </derivirana_varijabla>
  </DomainObject.Predmet.ProtuStrankaListNazivFormatedOIB>
  <DomainObject.Predmet.OstaliListFormated>
    <izvorni_sadrzaj>
      <item>Simon Papič punomoćnik sudionika u postupku PAGUS MARINE d.o.o.  Novalja</item>
    </izvorni_sadrzaj>
    <derivirana_varijabla naziv="DomainObject.Predmet.OstaliListFormated_1">
      <item>Simon Papič punomoćnik sudionika u postupku PAGUS MARINE d.o.o.  Novalja</item>
    </derivirana_varijabla>
  </DomainObject.Predmet.OstaliListFormated>
  <DomainObject.Predmet.OstaliListFormatedOIB>
    <izvorni_sadrzaj>
      <item>Simon Papič, OIB 84001301718 punomoćnik sudionika u postupku PAGUS MARINE d.o.o.  Novalja</item>
    </izvorni_sadrzaj>
    <derivirana_varijabla naziv="DomainObject.Predmet.OstaliListFormatedOIB_1">
      <item>Simon Papič, OIB 84001301718 punomoćnik sudionika u postupku PAGUS MARINE d.o.o.  Novalja</item>
    </derivirana_varijabla>
  </DomainObject.Predmet.OstaliListFormatedOIB>
  <DomainObject.Predmet.OstaliListFormatedWithAdress>
    <izvorni_sadrzaj>
      <item>Simon Papič, Golo 93/A, 1292 Ig punomoćnik sudionika u postupku PAGUS MARINE d.o.o.  Novalja</item>
    </izvorni_sadrzaj>
    <derivirana_varijabla naziv="DomainObject.Predmet.OstaliListFormatedWithAdress_1">
      <item>Simon Papič, Golo 93/A, 1292 Ig punomoćnik sudionika u postupku PAGUS MARINE d.o.o.  Novalja</item>
    </derivirana_varijabla>
  </DomainObject.Predmet.OstaliListFormatedWithAdress>
  <DomainObject.Predmet.OstaliListFormatedWithAdressOIB>
    <izvorni_sadrzaj>
      <item>Simon Papič, OIB 84001301718, Golo 93/A, 1292 Ig punomoćnik sudionika u postupku PAGUS MARINE d.o.o.  Novalja</item>
    </izvorni_sadrzaj>
    <derivirana_varijabla naziv="DomainObject.Predmet.OstaliListFormatedWithAdressOIB_1">
      <item>Simon Papič, OIB 84001301718, Golo 93/A, 1292 Ig punomoćnik sudionika u postupku PAGUS MARINE d.o.o.  Novalja</item>
    </derivirana_varijabla>
  </DomainObject.Predmet.OstaliListFormatedWithAdressOIB>
  <DomainObject.Predmet.OstaliListNazivFormated>
    <izvorni_sadrzaj>
      <item>Simon Papič</item>
    </izvorni_sadrzaj>
    <derivirana_varijabla naziv="DomainObject.Predmet.OstaliListNazivFormated_1">
      <item>Simon Papič</item>
    </derivirana_varijabla>
  </DomainObject.Predmet.OstaliListNazivFormated>
  <DomainObject.Predmet.OstaliListNazivFormatedOIB>
    <izvorni_sadrzaj>
      <item>Simon Papič, OIB 84001301718</item>
    </izvorni_sadrzaj>
    <derivirana_varijabla naziv="DomainObject.Predmet.OstaliListNazivFormatedOIB_1">
      <item>Simon Papič, OIB 84001301718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2020.</izvorni_sadrzaj>
    <derivirana_varijabla naziv="DomainObject.Datum_1">19. veljače 2020.</derivirana_varijabla>
  </DomainObject.Datum>
  <DomainObject.PoslovniBrojDokumenta>
    <izvorni_sadrzaj>St-583/2019-11</izvorni_sadrzaj>
    <derivirana_varijabla naziv="DomainObject.PoslovniBrojDokumenta_1">St-583/2019-11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PAGUS MARINE d.o.o.  Novalja</izvorni_sadrzaj>
    <derivirana_varijabla naziv="DomainObject.Predmet.ProtustrankaIDrugi_1">PAGUS MARINE d.o.o.  Novalja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PAGUS MARINE d.o.o.  Novalja, OIB 04460406807, Čiponjac bb, 53291 Novalja</izvorni_sadrzaj>
    <derivirana_varijabla naziv="DomainObject.Predmet.ProtustrankaIDrugiAdressOIB_1">PAGUS MARINE d.o.o.  Novalja, OIB 04460406807, Čiponjac bb,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PAGUS MARINE d.o.o.  Novalja</item>
      <item>Simon Papič</item>
    </izvorni_sadrzaj>
    <derivirana_varijabla naziv="DomainObject.Predmet.SudioniciListNaziv_1">
      <item>FINA  Rijeka</item>
      <item>PAGUS MARINE d.o.o.  Novalja</item>
      <item>Simon Papič</item>
    </derivirana_varijabla>
  </DomainObject.Predmet.SudioniciListNaziv>
  <DomainObject.Predmet.SudioniciListAdressOIB>
    <izvorni_sadrzaj>
      <item>FINA  Rijeka, OIB 85821130368, Frana Kurelca 8,51000 Rijeka</item>
      <item>PAGUS MARINE d.o.o.  Novalja, OIB 04460406807, Čiponjac bb,53291 Novalja</item>
      <item>Simon Papič, OIB 84001301718, Golo 93/A,1292 Ig</item>
    </izvorni_sadrzaj>
    <derivirana_varijabla naziv="DomainObject.Predmet.SudioniciListAdressOIB_1">
      <item>FINA  Rijeka, OIB 85821130368, Frana Kurelca 8,51000 Rijeka</item>
      <item>PAGUS MARINE d.o.o.  Novalja, OIB 04460406807, Čiponjac bb,53291 Novalja</item>
      <item>Simon Papič, OIB 84001301718, Golo 93/A,1292 Ig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04460406807</item>
      <item>, OIB 84001301718</item>
    </izvorni_sadrzaj>
    <derivirana_varijabla naziv="DomainObject.Predmet.SudioniciListNazivOIB_1">
      <item>, OIB 85821130368</item>
      <item>, OIB 04460406807</item>
      <item>, OIB 84001301718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B45BB2-0091-47B7-9DFB-092D692440F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654</properties:Words>
  <properties:Characters>3537</properties:Characters>
  <properties:Lines>92</properties:Lines>
  <properties:Paragraphs>46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2020-02-18T13:26:00Z</dcterms:created>
  <dc:creator>rcerneka</dc:creator>
  <cp:lastModifiedBy>Dajana Jurković</cp:lastModifiedBy>
  <cp:lastPrinted>2019-09-11T09:28:00Z</cp:lastPrinted>
  <dcterms:modified xmlns:xsi="http://www.w3.org/2001/XMLSchema-instance" xsi:type="dcterms:W3CDTF">2020-02-19T09:20:00Z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St-583/2019-11 / Zapisnik - Ročište radi rasprave o uvjetima za otvaranje steč. post. (583,19 zapisnik prethodni 19.2.2020.docx)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